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2C" w:rsidRP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>KARAİSALI HALK EĞİTİM MERKEZİ MÜDÜRLÜĞÜ</w:t>
      </w:r>
    </w:p>
    <w:p w:rsid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ÖĞRETMEN/USTA ÖĞRETİCİ </w:t>
      </w:r>
    </w:p>
    <w:p w:rsidR="00AF7D2C" w:rsidRP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İŞ </w:t>
      </w:r>
      <w:r>
        <w:rPr>
          <w:b/>
          <w:sz w:val="24"/>
          <w:szCs w:val="24"/>
        </w:rPr>
        <w:t xml:space="preserve">SAĞLIĞI VE GÜVENLİĞİ </w:t>
      </w:r>
      <w:r w:rsidRPr="00AF7D2C">
        <w:rPr>
          <w:b/>
          <w:sz w:val="24"/>
          <w:szCs w:val="24"/>
        </w:rPr>
        <w:t>TALİMATNAMESİ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İşe yeni giriş yapan personele İş sağlığı ve güvenliği eğitimi verilir.</w:t>
      </w:r>
    </w:p>
    <w:p w:rsidR="00607E73" w:rsidRPr="00AF7D2C" w:rsidRDefault="00607E7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İşe girişte çalışabilir raporu olmayan personel </w:t>
      </w:r>
      <w:r w:rsidR="00F529DD" w:rsidRPr="00AF7D2C">
        <w:rPr>
          <w:sz w:val="24"/>
          <w:szCs w:val="24"/>
        </w:rPr>
        <w:t>işe</w:t>
      </w:r>
      <w:r w:rsidRPr="00AF7D2C">
        <w:rPr>
          <w:sz w:val="24"/>
          <w:szCs w:val="24"/>
        </w:rPr>
        <w:t xml:space="preserve"> başlatılamaz.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işyeri kurallarına uygun çalışmak zorundadırlar.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yaralanmalar ve ucuz atlatmalar(ramak kala olaylar) anında yöneticilere bildirilecek ve yaralanmalara ilk müdahale revirde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 başkalarını rahatsız edecek şekilde bağırarak konuşmak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Acil bir durumda panik yapılmadan acil durum </w:t>
      </w:r>
      <w:proofErr w:type="gramStart"/>
      <w:r w:rsidRPr="00AF7D2C">
        <w:rPr>
          <w:sz w:val="24"/>
          <w:szCs w:val="24"/>
        </w:rPr>
        <w:t>prosedürüne</w:t>
      </w:r>
      <w:proofErr w:type="gramEnd"/>
      <w:r w:rsidRPr="00AF7D2C">
        <w:rPr>
          <w:sz w:val="24"/>
          <w:szCs w:val="24"/>
        </w:rPr>
        <w:t xml:space="preserve"> uygun bir şekilde hareket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Laptop vb. cihazlar düz zemine konulmalıdır. </w:t>
      </w:r>
      <w:r w:rsidR="00AD4A07" w:rsidRPr="00AF7D2C">
        <w:rPr>
          <w:sz w:val="24"/>
          <w:szCs w:val="24"/>
        </w:rPr>
        <w:t xml:space="preserve">Bu cihazlar </w:t>
      </w:r>
      <w:r w:rsidRPr="00AF7D2C">
        <w:rPr>
          <w:sz w:val="24"/>
          <w:szCs w:val="24"/>
        </w:rPr>
        <w:t>dağınık yüzeyler üzerine konursa yangın çıkabileceği unutulmamalıdır.</w:t>
      </w:r>
    </w:p>
    <w:p w:rsidR="00871F47" w:rsidRPr="00AF7D2C" w:rsidRDefault="00DD610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Ziyaretçiler </w:t>
      </w:r>
      <w:r w:rsidR="00871F47" w:rsidRPr="00AF7D2C">
        <w:rPr>
          <w:sz w:val="24"/>
          <w:szCs w:val="24"/>
        </w:rPr>
        <w:t xml:space="preserve">güvenlik personeli nezaretinde işyerine girebilirler.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Ehliyetsiz personelin şirket aracını kullanması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Araçlar işyerinin belirlemiş olduğu alana acil çı</w:t>
      </w:r>
      <w:r w:rsidR="00033A7F" w:rsidRPr="00AF7D2C">
        <w:rPr>
          <w:sz w:val="24"/>
          <w:szCs w:val="24"/>
        </w:rPr>
        <w:t>kışı etkilemeyecek şekilde park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Bakım onarım çalışmaları için yönetimden izin alınmalıdır.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Mesai bitiminde elektrik il</w:t>
      </w:r>
      <w:r w:rsidR="00033A7F" w:rsidRPr="00AF7D2C">
        <w:rPr>
          <w:sz w:val="24"/>
          <w:szCs w:val="24"/>
        </w:rPr>
        <w:t>e çalışan cihazların ve aydınlatmaların kapalı konumda olduğunu kontrol ediniz.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çalışma alanının düzen tertibinden sorumludur.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 türlü yasak, zorunluluk ve ikaz işaretlerine uyulacaktır.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Alkol veya başka uyuşturucu tesirinde olan ya</w:t>
      </w:r>
      <w:r w:rsidR="00A164BA" w:rsidRPr="00AF7D2C">
        <w:rPr>
          <w:sz w:val="24"/>
          <w:szCs w:val="24"/>
        </w:rPr>
        <w:t xml:space="preserve"> </w:t>
      </w:r>
      <w:r w:rsidRPr="00AF7D2C">
        <w:rPr>
          <w:sz w:val="24"/>
          <w:szCs w:val="24"/>
        </w:rPr>
        <w:t>da bunları taşıyan kimseler işyerine giremez</w:t>
      </w:r>
      <w:r w:rsidR="00846073" w:rsidRPr="00AF7D2C">
        <w:rPr>
          <w:sz w:val="24"/>
          <w:szCs w:val="24"/>
        </w:rPr>
        <w:t>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 yerlerine ateşli silah ve bıçak sokmak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Bir emniyet sisteminin  (örn: yangın söndürme sistemi) herh</w:t>
      </w:r>
      <w:r w:rsidR="006739C1" w:rsidRPr="00AF7D2C">
        <w:rPr>
          <w:sz w:val="24"/>
          <w:szCs w:val="24"/>
        </w:rPr>
        <w:t>angi bir şekilde görev yapamaz</w:t>
      </w:r>
      <w:r w:rsidRPr="00AF7D2C">
        <w:rPr>
          <w:sz w:val="24"/>
          <w:szCs w:val="24"/>
        </w:rPr>
        <w:t xml:space="preserve"> hale getirilmesi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elektrik kutu ve panelleri kapalı bulundurulacak, bunların içerisine yabancı cisimler konulmayacaktır.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Temizlik amacıyla benzin, teksin, alkol ve aseton gibi parlayıcı maddeler kullanılmayacaktır.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En yakın yangın söndürücüsü, alarm düğmesi ve acil çıkış kapısının yeri herkes tarafından bilinecek, yangın </w:t>
      </w:r>
      <w:proofErr w:type="gramStart"/>
      <w:r w:rsidRPr="00AF7D2C">
        <w:rPr>
          <w:sz w:val="24"/>
          <w:szCs w:val="24"/>
        </w:rPr>
        <w:t>ekipmanlarının</w:t>
      </w:r>
      <w:proofErr w:type="gramEnd"/>
      <w:r w:rsidR="008C4747" w:rsidRPr="00AF7D2C">
        <w:rPr>
          <w:sz w:val="24"/>
          <w:szCs w:val="24"/>
        </w:rPr>
        <w:t xml:space="preserve"> önü kapatılmayacaktır.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 dışında yangın çıkış ve merdivenlerini kullanmak yasaktır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durumlarda asansörü kullanmak yasaktır. Çıkışlar sadece yangın merdivenlerinden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Yangın söndürücülerin acil durum dışında ve yangın ekibi dışındaki kişiler tarafından kullanılmaları yasaktır.</w:t>
      </w:r>
    </w:p>
    <w:p w:rsidR="00CC5D63" w:rsidRPr="00AF7D2C" w:rsidRDefault="0031333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Tüm çalışanlar </w:t>
      </w:r>
      <w:r w:rsidR="00871F47" w:rsidRPr="00AF7D2C">
        <w:rPr>
          <w:sz w:val="24"/>
          <w:szCs w:val="24"/>
        </w:rPr>
        <w:t>ergonomi kurallarına uygun çalışmalıdırlar.</w:t>
      </w:r>
      <w:r w:rsidR="00423B16" w:rsidRPr="00AF7D2C">
        <w:rPr>
          <w:sz w:val="24"/>
          <w:szCs w:val="24"/>
        </w:rPr>
        <w:t xml:space="preserve">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İşyerine ait araçları kullanan çalışanlar trafik kurallarına uymalıdırlar.</w:t>
      </w:r>
    </w:p>
    <w:p w:rsidR="00871F47" w:rsidRPr="00AF7D2C" w:rsidRDefault="00CC5D6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lastRenderedPageBreak/>
        <w:t xml:space="preserve">Camlardan </w:t>
      </w:r>
      <w:r w:rsidR="00871F47" w:rsidRPr="00AF7D2C">
        <w:rPr>
          <w:sz w:val="24"/>
          <w:szCs w:val="24"/>
        </w:rPr>
        <w:t>aşağıya doğru sarkılması yasaktır.</w:t>
      </w:r>
      <w:r w:rsidR="00335E9C" w:rsidRPr="00AF7D2C">
        <w:rPr>
          <w:sz w:val="24"/>
          <w:szCs w:val="24"/>
        </w:rPr>
        <w:t xml:space="preserve">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Yeni çalışmaya başlayan çalışanların temel iş güvenliği eğitimi ve </w:t>
      </w:r>
      <w:proofErr w:type="gramStart"/>
      <w:r w:rsidRPr="00AF7D2C">
        <w:rPr>
          <w:sz w:val="24"/>
          <w:szCs w:val="24"/>
        </w:rPr>
        <w:t>oryantasyon</w:t>
      </w:r>
      <w:proofErr w:type="gramEnd"/>
      <w:r w:rsidRPr="00AF7D2C">
        <w:rPr>
          <w:sz w:val="24"/>
          <w:szCs w:val="24"/>
        </w:rPr>
        <w:t xml:space="preserve"> eğitimi almadan tek başlarına işe</w:t>
      </w:r>
      <w:bookmarkStart w:id="0" w:name="_GoBack"/>
      <w:bookmarkEnd w:id="0"/>
      <w:r w:rsidRPr="00AF7D2C">
        <w:rPr>
          <w:sz w:val="24"/>
          <w:szCs w:val="24"/>
        </w:rPr>
        <w:t xml:space="preserve"> başlamaları yasaktır.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İşyerindeki makinalar</w:t>
      </w:r>
      <w:r w:rsidR="00871F47" w:rsidRPr="00AF7D2C">
        <w:rPr>
          <w:sz w:val="24"/>
          <w:szCs w:val="24"/>
        </w:rPr>
        <w:t xml:space="preserve"> (kahve mak</w:t>
      </w:r>
      <w:proofErr w:type="gramStart"/>
      <w:r w:rsidR="00871F47" w:rsidRPr="00AF7D2C">
        <w:rPr>
          <w:sz w:val="24"/>
          <w:szCs w:val="24"/>
        </w:rPr>
        <w:t>.,</w:t>
      </w:r>
      <w:proofErr w:type="gramEnd"/>
      <w:r w:rsidR="00871F47" w:rsidRPr="00AF7D2C">
        <w:rPr>
          <w:sz w:val="24"/>
          <w:szCs w:val="24"/>
        </w:rPr>
        <w:t xml:space="preserve">fotokopi </w:t>
      </w:r>
      <w:r w:rsidRPr="00AF7D2C">
        <w:rPr>
          <w:sz w:val="24"/>
          <w:szCs w:val="24"/>
        </w:rPr>
        <w:t>mak. vb) arızalandığında yetkilile</w:t>
      </w:r>
      <w:r w:rsidR="00871F47" w:rsidRPr="00AF7D2C">
        <w:rPr>
          <w:sz w:val="24"/>
          <w:szCs w:val="24"/>
        </w:rPr>
        <w:t>re bildirilmeli ve makinaların tamiri yapılana kadar kullanılmamalıdırlar.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Herhangi bir makine</w:t>
      </w:r>
      <w:r w:rsidR="00871F47" w:rsidRPr="00AF7D2C">
        <w:rPr>
          <w:sz w:val="24"/>
          <w:szCs w:val="24"/>
        </w:rPr>
        <w:t>de elektrik kaçağı veya arıza tespit edilirse üzerine yazı asılması ve kullanılmaması sağlanacaktır.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Yöneticilerin bilgisi olmadan işyerini terk etmek yasaktır.</w:t>
      </w:r>
      <w:r w:rsidR="00335E9C" w:rsidRPr="00AF7D2C">
        <w:rPr>
          <w:sz w:val="24"/>
          <w:szCs w:val="24"/>
        </w:rPr>
        <w:t xml:space="preserve">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Asansör kullanma talimatına tüm çalışanlar uymalıdır.</w:t>
      </w:r>
    </w:p>
    <w:p w:rsidR="00A01629" w:rsidRPr="00AF7D2C" w:rsidRDefault="0013569D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 Fiziksel yaralanmalara</w:t>
      </w:r>
      <w:r w:rsidR="00A01629" w:rsidRPr="00AF7D2C">
        <w:rPr>
          <w:sz w:val="24"/>
          <w:szCs w:val="24"/>
        </w:rPr>
        <w:t xml:space="preserve"> sebep olabilecek davranışlardan kaçınılmal</w:t>
      </w:r>
      <w:r w:rsidR="008043D1" w:rsidRPr="00AF7D2C">
        <w:rPr>
          <w:sz w:val="24"/>
          <w:szCs w:val="24"/>
        </w:rPr>
        <w:t>ı ve teknik yardım talep edilmelidir.</w:t>
      </w:r>
    </w:p>
    <w:p w:rsidR="00AE2EAA" w:rsidRPr="00AF7D2C" w:rsidRDefault="00AE2EA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personel servis yolculuğu süresince emniyet kemerini takmalıdır.</w:t>
      </w:r>
    </w:p>
    <w:p w:rsidR="00B452BC" w:rsidRPr="00AF7D2C" w:rsidRDefault="00B452BC" w:rsidP="00AF7D2C">
      <w:pPr>
        <w:spacing w:after="0" w:line="360" w:lineRule="auto"/>
        <w:rPr>
          <w:sz w:val="24"/>
          <w:szCs w:val="24"/>
        </w:rPr>
      </w:pPr>
    </w:p>
    <w:p w:rsidR="00841D0D" w:rsidRDefault="00D74F9A" w:rsidP="00AF7D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 w:rsidRPr="00AF7D2C">
        <w:rPr>
          <w:i/>
          <w:sz w:val="24"/>
          <w:szCs w:val="24"/>
        </w:rPr>
        <w:t>Yukarıda belirtilen işyerime ait kurallar tarafıma açıklanarak anlatıldı. Kurallara uymadığım</w:t>
      </w:r>
      <w:r w:rsidR="00AF7D2C">
        <w:rPr>
          <w:i/>
          <w:sz w:val="24"/>
          <w:szCs w:val="24"/>
        </w:rPr>
        <w:t>da</w:t>
      </w:r>
      <w:r w:rsidRPr="00AF7D2C">
        <w:rPr>
          <w:i/>
          <w:sz w:val="24"/>
          <w:szCs w:val="24"/>
        </w:rPr>
        <w:t xml:space="preserve"> sebep olabileceğim tehlikeler ve karşılaşabileceğim yaptırımlar açıklandı. Çalışmalarım esnasında belirtilen kuralları uygulayacağımı kabul ve taahhüt e</w:t>
      </w:r>
      <w:r w:rsidR="00841D0D" w:rsidRPr="00AF7D2C">
        <w:rPr>
          <w:i/>
          <w:sz w:val="24"/>
          <w:szCs w:val="24"/>
        </w:rPr>
        <w:t>derim.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/……./20……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Adı ve soyadı</w:t>
      </w:r>
    </w:p>
    <w:p w:rsidR="00AF7D2C" w:rsidRP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İmza</w:t>
      </w:r>
    </w:p>
    <w:sectPr w:rsidR="00AF7D2C" w:rsidRPr="00AF7D2C" w:rsidSect="007B44B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2.5pt;height:52.5pt;visibility:visible;mso-wrap-style:square" o:bullet="t">
        <v:imagedata r:id="rId1" o:title=""/>
      </v:shape>
    </w:pict>
  </w:numPicBullet>
  <w:abstractNum w:abstractNumId="0">
    <w:nsid w:val="052F7FB4"/>
    <w:multiLevelType w:val="hybridMultilevel"/>
    <w:tmpl w:val="C77EDC5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37B5B5F"/>
    <w:multiLevelType w:val="hybridMultilevel"/>
    <w:tmpl w:val="0A0CB2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7E9"/>
    <w:multiLevelType w:val="hybridMultilevel"/>
    <w:tmpl w:val="BC988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5DEF"/>
    <w:multiLevelType w:val="hybridMultilevel"/>
    <w:tmpl w:val="E17C0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DF"/>
    <w:rsid w:val="000165E3"/>
    <w:rsid w:val="00033A7F"/>
    <w:rsid w:val="00036C7F"/>
    <w:rsid w:val="00055BDA"/>
    <w:rsid w:val="0006241A"/>
    <w:rsid w:val="000905CC"/>
    <w:rsid w:val="000A3B9C"/>
    <w:rsid w:val="000A7B6A"/>
    <w:rsid w:val="000E224E"/>
    <w:rsid w:val="00103B71"/>
    <w:rsid w:val="001075CC"/>
    <w:rsid w:val="0013569D"/>
    <w:rsid w:val="001645E2"/>
    <w:rsid w:val="0020004D"/>
    <w:rsid w:val="002075F9"/>
    <w:rsid w:val="00214222"/>
    <w:rsid w:val="0026375D"/>
    <w:rsid w:val="00313333"/>
    <w:rsid w:val="00335E9C"/>
    <w:rsid w:val="00366C57"/>
    <w:rsid w:val="00375C57"/>
    <w:rsid w:val="00397DAF"/>
    <w:rsid w:val="003A494C"/>
    <w:rsid w:val="003F26C9"/>
    <w:rsid w:val="00410FA7"/>
    <w:rsid w:val="00423B16"/>
    <w:rsid w:val="004636CE"/>
    <w:rsid w:val="004C3022"/>
    <w:rsid w:val="004C5D87"/>
    <w:rsid w:val="00535E1B"/>
    <w:rsid w:val="00584F6F"/>
    <w:rsid w:val="00607E73"/>
    <w:rsid w:val="006646A8"/>
    <w:rsid w:val="006739C1"/>
    <w:rsid w:val="006773EA"/>
    <w:rsid w:val="00677417"/>
    <w:rsid w:val="0067755E"/>
    <w:rsid w:val="006B6B41"/>
    <w:rsid w:val="006C03DD"/>
    <w:rsid w:val="00732DCD"/>
    <w:rsid w:val="00737DB5"/>
    <w:rsid w:val="00750D31"/>
    <w:rsid w:val="00785559"/>
    <w:rsid w:val="007B44B0"/>
    <w:rsid w:val="007E7581"/>
    <w:rsid w:val="008043D1"/>
    <w:rsid w:val="008246A0"/>
    <w:rsid w:val="00841D0D"/>
    <w:rsid w:val="00846073"/>
    <w:rsid w:val="00871F47"/>
    <w:rsid w:val="008733BC"/>
    <w:rsid w:val="008B61C9"/>
    <w:rsid w:val="008C4747"/>
    <w:rsid w:val="00996D8A"/>
    <w:rsid w:val="009C1A9F"/>
    <w:rsid w:val="00A01629"/>
    <w:rsid w:val="00A164BA"/>
    <w:rsid w:val="00A92C0D"/>
    <w:rsid w:val="00AD4A07"/>
    <w:rsid w:val="00AE2EAA"/>
    <w:rsid w:val="00AE3018"/>
    <w:rsid w:val="00AF7D2C"/>
    <w:rsid w:val="00B01F8F"/>
    <w:rsid w:val="00B03EA8"/>
    <w:rsid w:val="00B06781"/>
    <w:rsid w:val="00B2711E"/>
    <w:rsid w:val="00B452BC"/>
    <w:rsid w:val="00B4624D"/>
    <w:rsid w:val="00BC4FEC"/>
    <w:rsid w:val="00C574BA"/>
    <w:rsid w:val="00C730AD"/>
    <w:rsid w:val="00CB35E6"/>
    <w:rsid w:val="00CC5D63"/>
    <w:rsid w:val="00CD5BAB"/>
    <w:rsid w:val="00D3022B"/>
    <w:rsid w:val="00D36BF8"/>
    <w:rsid w:val="00D74F9A"/>
    <w:rsid w:val="00DC0AE1"/>
    <w:rsid w:val="00DD1127"/>
    <w:rsid w:val="00DD610A"/>
    <w:rsid w:val="00DE745F"/>
    <w:rsid w:val="00E117DF"/>
    <w:rsid w:val="00E551E6"/>
    <w:rsid w:val="00E952C3"/>
    <w:rsid w:val="00EA78EE"/>
    <w:rsid w:val="00EC2C5D"/>
    <w:rsid w:val="00F005E9"/>
    <w:rsid w:val="00F45F45"/>
    <w:rsid w:val="00F529DD"/>
    <w:rsid w:val="00F64C09"/>
    <w:rsid w:val="00FB376C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BTF-RELOADED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2016-12-29T10:19:00Z</cp:lastPrinted>
  <dcterms:created xsi:type="dcterms:W3CDTF">2016-12-29T10:12:00Z</dcterms:created>
  <dcterms:modified xsi:type="dcterms:W3CDTF">2016-12-29T10:19:00Z</dcterms:modified>
</cp:coreProperties>
</file>